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ucida Sans" w:cs="Lucida Sans" w:eastAsia="Lucida Sans" w:hAnsi="Lucida Sans"/>
          <w:sz w:val="36"/>
          <w:szCs w:val="36"/>
        </w:rPr>
      </w:pPr>
      <w:r w:rsidDel="00000000" w:rsidR="00000000" w:rsidRPr="00000000">
        <w:rPr>
          <w:rFonts w:ascii="Lucida Sans" w:cs="Lucida Sans" w:eastAsia="Lucida Sans" w:hAnsi="Lucida Sans"/>
          <w:sz w:val="18"/>
          <w:szCs w:val="18"/>
          <w:rtl w:val="0"/>
        </w:rPr>
        <w:t xml:space="preserve">Terveystoimittajat 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ormaali" w:cs="Arial Normaali" w:eastAsia="Arial Normaali" w:hAnsi="Arial Normaali"/>
          <w:sz w:val="18"/>
          <w:szCs w:val="18"/>
        </w:rPr>
      </w:pPr>
      <w:r w:rsidDel="00000000" w:rsidR="00000000" w:rsidRPr="00000000">
        <w:rPr>
          <w:rFonts w:ascii="Lucida Sans" w:cs="Lucida Sans" w:eastAsia="Lucida Sans" w:hAnsi="Lucida Sans"/>
          <w:sz w:val="28"/>
          <w:szCs w:val="28"/>
          <w:rtl w:val="0"/>
        </w:rPr>
        <w:t xml:space="preserve">MAIMU HALOSEN RAHASTO</w:t>
        <w:tab/>
        <w:tab/>
        <w:t xml:space="preserve">        A P U R A H A T I L I T Y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ormaali" w:cs="Arial Normaali" w:eastAsia="Arial Normaali" w:hAnsi="Arial Normaali"/>
          <w:sz w:val="24"/>
          <w:szCs w:val="24"/>
        </w:rPr>
      </w:pPr>
      <w:r w:rsidDel="00000000" w:rsidR="00000000" w:rsidRPr="00000000">
        <w:rPr>
          <w:rFonts w:ascii="Arial Normaali" w:cs="Arial Normaali" w:eastAsia="Arial Normaali" w:hAnsi="Arial Normaali"/>
          <w:rtl w:val="0"/>
        </w:rPr>
        <w:t xml:space="preserve">c/o </w:t>
      </w:r>
      <w:hyperlink r:id="rId7">
        <w:r w:rsidDel="00000000" w:rsidR="00000000" w:rsidRPr="00000000">
          <w:rPr>
            <w:rFonts w:ascii="Arial Normaali" w:cs="Arial Normaali" w:eastAsia="Arial Normaali" w:hAnsi="Arial Normaali"/>
            <w:color w:val="1155cc"/>
            <w:u w:val="single"/>
            <w:rtl w:val="0"/>
          </w:rPr>
          <w:t xml:space="preserve">sihteeri@terveystoimittajat.fi</w:t>
        </w:r>
      </w:hyperlink>
      <w:r w:rsidDel="00000000" w:rsidR="00000000" w:rsidRPr="00000000">
        <w:rPr>
          <w:rFonts w:ascii="Arial Normaali" w:cs="Arial Normaali" w:eastAsia="Arial Normaali" w:hAnsi="Arial Normaal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ucida Sans" w:cs="Lucida Sans" w:eastAsia="Lucida Sans" w:hAnsi="Lucida Sans"/>
          <w:sz w:val="24"/>
          <w:szCs w:val="24"/>
        </w:rPr>
      </w:pPr>
      <w:r w:rsidDel="00000000" w:rsidR="00000000" w:rsidRPr="00000000">
        <w:rPr>
          <w:rFonts w:ascii="Lucida Sans" w:cs="Lucida Sans" w:eastAsia="Lucida Sans" w:hAnsi="Lucida Sans"/>
          <w:sz w:val="24"/>
          <w:szCs w:val="24"/>
          <w:rtl w:val="0"/>
        </w:rPr>
        <w:t xml:space="preserve">SAAPUNUT RAHASTOLLE: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Arial Normaali" w:cs="Arial Normaali" w:eastAsia="Arial Normaali" w:hAnsi="Arial Normaal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ormaali" w:cs="Arial Normaali" w:eastAsia="Arial Normaali" w:hAnsi="Arial Normaali"/>
          <w:sz w:val="18"/>
          <w:szCs w:val="18"/>
        </w:rPr>
      </w:pPr>
      <w:r w:rsidDel="00000000" w:rsidR="00000000" w:rsidRPr="00000000">
        <w:rPr>
          <w:rFonts w:ascii="Arial Normaali" w:cs="Arial Normaali" w:eastAsia="Arial Normaali" w:hAnsi="Arial Normaali"/>
          <w:rtl w:val="0"/>
        </w:rPr>
        <w:tab/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2" w:firstLine="0"/>
        <w:rPr/>
      </w:pPr>
      <w:r w:rsidDel="00000000" w:rsidR="00000000" w:rsidRPr="00000000">
        <w:rPr>
          <w:rtl w:val="0"/>
        </w:rPr>
        <w:t xml:space="preserve">Terveystoimittajat ry:n MAIMU HALOSEN RAHASTO on velvollinen ilmoittamaan verottajalle myönnettyjen apurahojen määrät ja käyttökohteet.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92" w:firstLine="0"/>
        <w:rPr/>
      </w:pPr>
      <w:r w:rsidDel="00000000" w:rsidR="00000000" w:rsidRPr="00000000">
        <w:rPr>
          <w:rtl w:val="0"/>
        </w:rPr>
        <w:t xml:space="preserve">Saajan on selvitettävä saamansa apurahan käyttö ja liitettävä selvitykseen tositejäljennökset, jos kyseessä on matka, tausta-aineiston hankintakulut, kokouskulut, virkavapaus tms. Tilitys on tehtävä </w:t>
      </w:r>
      <w:r w:rsidDel="00000000" w:rsidR="00000000" w:rsidRPr="00000000">
        <w:rPr>
          <w:b w:val="1"/>
          <w:rtl w:val="0"/>
        </w:rPr>
        <w:t xml:space="preserve">myöntämisvuoden loppuun mennessä</w:t>
      </w:r>
      <w:r w:rsidDel="00000000" w:rsidR="00000000" w:rsidRPr="00000000">
        <w:rPr>
          <w:rtl w:val="0"/>
        </w:rPr>
        <w:t xml:space="preserve">. Puuttuva tai puutteellinen tilitys johtaa uuden apurahan epäämiseen.</w:t>
      </w:r>
    </w:p>
    <w:p w:rsidR="00000000" w:rsidDel="00000000" w:rsidP="00000000" w:rsidRDefault="00000000" w:rsidRPr="00000000" w14:paraId="0000000A">
      <w:pPr>
        <w:ind w:left="992" w:firstLine="0"/>
        <w:rPr>
          <w:rFonts w:ascii="Arial Normaali" w:cs="Arial Normaali" w:eastAsia="Arial Normaali" w:hAnsi="Arial Normaal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ormaali" w:cs="Arial Normaali" w:eastAsia="Arial Normaali" w:hAnsi="Arial Normaali"/>
          <w:sz w:val="18"/>
          <w:szCs w:val="18"/>
        </w:rPr>
      </w:pPr>
      <w:r w:rsidDel="00000000" w:rsidR="00000000" w:rsidRPr="00000000">
        <w:rPr>
          <w:rFonts w:ascii="Arial Normaali" w:cs="Arial Normaali" w:eastAsia="Arial Normaali" w:hAnsi="Arial Normaali"/>
          <w:b w:val="1"/>
          <w:rtl w:val="0"/>
        </w:rPr>
        <w:t xml:space="preserve">1. Saajan tiedot</w:t>
      </w:r>
      <w:r w:rsidDel="00000000" w:rsidR="00000000" w:rsidRPr="00000000">
        <w:rPr>
          <w:rFonts w:ascii="Arial Normaali" w:cs="Arial Normaali" w:eastAsia="Arial Normaali" w:hAnsi="Arial Normaali"/>
          <w:sz w:val="18"/>
          <w:szCs w:val="18"/>
          <w:rtl w:val="0"/>
        </w:rPr>
        <w:t xml:space="preserve">:</w:t>
      </w:r>
    </w:p>
    <w:tbl>
      <w:tblPr>
        <w:tblStyle w:val="Table1"/>
        <w:tblW w:w="8728.0" w:type="dxa"/>
        <w:jc w:val="left"/>
        <w:tblInd w:w="1267.0" w:type="dxa"/>
        <w:tblLayout w:type="fixed"/>
        <w:tblLook w:val="0000"/>
      </w:tblPr>
      <w:tblGrid>
        <w:gridCol w:w="2805"/>
        <w:gridCol w:w="2692"/>
        <w:gridCol w:w="3231"/>
        <w:tblGridChange w:id="0">
          <w:tblGrid>
            <w:gridCol w:w="2805"/>
            <w:gridCol w:w="2692"/>
            <w:gridCol w:w="3231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 Normaali" w:cs="Arial Normaali" w:eastAsia="Arial Normaali" w:hAnsi="Arial Normaali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Sukunimi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Etunimi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 Normaali" w:cs="Arial Normaali" w:eastAsia="Arial Normaali" w:hAnsi="Arial Normaali"/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sz w:val="18"/>
                <w:szCs w:val="18"/>
                <w:rtl w:val="0"/>
              </w:rPr>
              <w:t xml:space="preserve">Arvo/ammatti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sz w:val="18"/>
                <w:szCs w:val="18"/>
                <w:rtl w:val="0"/>
              </w:rPr>
              <w:t xml:space="preserve">Toimi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sz w:val="18"/>
                <w:szCs w:val="18"/>
                <w:rtl w:val="0"/>
              </w:rPr>
              <w:t xml:space="preserve">Lähiosoite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sz w:val="18"/>
                <w:szCs w:val="18"/>
                <w:rtl w:val="0"/>
              </w:rPr>
              <w:t xml:space="preserve">Puhelin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sz w:val="18"/>
                <w:szCs w:val="18"/>
                <w:rtl w:val="0"/>
              </w:rPr>
              <w:t xml:space="preserve">Postinumero ja -toimipaikka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 Normaali" w:cs="Arial Normaali" w:eastAsia="Arial Normaali" w:hAnsi="Arial Normaal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ormaali" w:cs="Arial Normaali" w:eastAsia="Arial Normaali" w:hAnsi="Arial Normaali"/>
          <w:sz w:val="18"/>
          <w:szCs w:val="18"/>
        </w:rPr>
      </w:pPr>
      <w:r w:rsidDel="00000000" w:rsidR="00000000" w:rsidRPr="00000000">
        <w:rPr>
          <w:rFonts w:ascii="Arial Normaali" w:cs="Arial Normaali" w:eastAsia="Arial Normaali" w:hAnsi="Arial Normaali"/>
          <w:b w:val="1"/>
          <w:rtl w:val="0"/>
        </w:rPr>
        <w:t xml:space="preserve">2. Apuraha</w:t>
      </w:r>
      <w:r w:rsidDel="00000000" w:rsidR="00000000" w:rsidRPr="00000000">
        <w:rPr>
          <w:rtl w:val="0"/>
        </w:rPr>
      </w:r>
    </w:p>
    <w:tbl>
      <w:tblPr>
        <w:tblStyle w:val="Table2"/>
        <w:tblW w:w="8728.0" w:type="dxa"/>
        <w:jc w:val="left"/>
        <w:tblInd w:w="1267.0" w:type="dxa"/>
        <w:tblLayout w:type="fixed"/>
        <w:tblLook w:val="0000"/>
      </w:tblPr>
      <w:tblGrid>
        <w:gridCol w:w="2041"/>
        <w:gridCol w:w="2321"/>
        <w:gridCol w:w="1986"/>
        <w:gridCol w:w="2380"/>
        <w:tblGridChange w:id="0">
          <w:tblGrid>
            <w:gridCol w:w="2041"/>
            <w:gridCol w:w="2321"/>
            <w:gridCol w:w="1986"/>
            <w:gridCol w:w="2380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Saatu määrä                                   euroa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Myöntämisvuosi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b w:val="1"/>
                <w:rtl w:val="0"/>
              </w:rPr>
              <w:t xml:space="preserve">Käyttötarkoitus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Jatkokoulutus 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Jatkokoul.matka 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Jatkokoul.aineisto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Tausta-aineisto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Kokousmatka 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Kokouskulut   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b w:val="1"/>
                <w:rtl w:val="0"/>
              </w:rPr>
              <w:t xml:space="preserve">Muu*</w:t>
            </w: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, mikä?   (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b w:val="1"/>
                <w:rtl w:val="0"/>
              </w:rPr>
              <w:t xml:space="preserve">Muu</w:t>
            </w: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* käyttötarkoitus: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 Normaali" w:cs="Arial Normaali" w:eastAsia="Arial Normaali" w:hAnsi="Arial Normaal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32.0" w:type="dxa"/>
        <w:jc w:val="left"/>
        <w:tblInd w:w="1267.0" w:type="dxa"/>
        <w:tblLayout w:type="fixed"/>
        <w:tblLook w:val="0000"/>
      </w:tblPr>
      <w:tblGrid>
        <w:gridCol w:w="8732"/>
        <w:tblGridChange w:id="0">
          <w:tblGrid>
            <w:gridCol w:w="8732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Fonts w:ascii="Arial Normaali" w:cs="Arial Normaali" w:eastAsia="Arial Normaali" w:hAnsi="Arial Normaali"/>
                <w:rtl w:val="0"/>
              </w:rPr>
              <w:t xml:space="preserve">Selvitys apurahan käytöstä (käytä myös liitteitä ja liitä mukaan kuitit kuluista)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 Normaali" w:cs="Arial Normaali" w:eastAsia="Arial Normaali" w:hAnsi="Arial Normaal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 Normaali" w:cs="Arial Normaali" w:eastAsia="Arial Normaali" w:hAnsi="Arial Normaali"/>
          <w:sz w:val="18"/>
          <w:szCs w:val="18"/>
        </w:rPr>
      </w:pPr>
      <w:r w:rsidDel="00000000" w:rsidR="00000000" w:rsidRPr="00000000">
        <w:rPr>
          <w:rFonts w:ascii="Arial Normaali" w:cs="Arial Normaali" w:eastAsia="Arial Normaali" w:hAnsi="Arial Normaali"/>
          <w:b w:val="1"/>
          <w:rtl w:val="0"/>
        </w:rPr>
        <w:t xml:space="preserve">3. Päiväys ja allekirjoitus</w:t>
      </w:r>
      <w:r w:rsidDel="00000000" w:rsidR="00000000" w:rsidRPr="00000000">
        <w:rPr>
          <w:rtl w:val="0"/>
        </w:rPr>
      </w:r>
    </w:p>
    <w:tbl>
      <w:tblPr>
        <w:tblStyle w:val="Table4"/>
        <w:tblW w:w="8732.0" w:type="dxa"/>
        <w:jc w:val="left"/>
        <w:tblInd w:w="1267.0" w:type="dxa"/>
        <w:tblLayout w:type="fixed"/>
        <w:tblLook w:val="0000"/>
      </w:tblPr>
      <w:tblGrid>
        <w:gridCol w:w="8732"/>
        <w:tblGridChange w:id="0">
          <w:tblGrid>
            <w:gridCol w:w="8732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 Normaali" w:cs="Arial Normaali" w:eastAsia="Arial Normaali" w:hAnsi="Arial Normaal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 Normaali" w:cs="Arial Normaali" w:eastAsia="Arial Normaali" w:hAnsi="Arial Normaal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19" w:top="719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ucida Sans"/>
  <w:font w:name="Times"/>
  <w:font w:name="Arial Normaal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331674"/>
    <w:pPr>
      <w:autoSpaceDE w:val="0"/>
      <w:autoSpaceDN w:val="0"/>
      <w:adjustRightInd w:val="0"/>
    </w:pPr>
    <w:rPr>
      <w:rFonts w:ascii="Times New Roman Normaali" w:hAnsi="Times New Roman Normaali"/>
    </w:rPr>
  </w:style>
  <w:style w:type="character" w:styleId="Kappaleenoletusfontti" w:default="1">
    <w:name w:val="Default Paragraph Font"/>
    <w:semiHidden w:val="1"/>
  </w:style>
  <w:style w:type="table" w:styleId="Normaalitaulukko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semiHidden w:val="1"/>
  </w:style>
  <w:style w:type="character" w:styleId="Hyperlinkki">
    <w:name w:val="Hyperlink"/>
    <w:rsid w:val="0033167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hteeri@terveystoimittaja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r7cz2raZaOMDMip1rmdkP5U3g==">CgMxLjA4AHIhMVdfTWx3b3dPdFNpZEhSR0t6aGFUR3BwbFotaEw3MzQz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2021-01-05T12:02:00Z</dcterms:created>
  <dc:creator>Tuija Metsäaho</dc:creator>
</cp:coreProperties>
</file>